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52" w:rsidRDefault="009D7452" w:rsidP="009D7452">
      <w:pPr>
        <w:pStyle w:val="a5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3D3EA7" w:rsidRPr="009D7452" w:rsidRDefault="009D7452" w:rsidP="009D7452">
      <w:pPr>
        <w:pStyle w:val="a5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44"/>
          <w:szCs w:val="44"/>
        </w:rPr>
        <w:t>2022中国贵州国际能源产业博览交易会</w:t>
      </w:r>
    </w:p>
    <w:bookmarkEnd w:id="0"/>
    <w:p w:rsidR="003D3EA7" w:rsidRDefault="003D3EA7">
      <w:pPr>
        <w:spacing w:line="38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3D3EA7" w:rsidRPr="009D7452" w:rsidRDefault="00C22FC2">
      <w:pPr>
        <w:spacing w:line="380" w:lineRule="exact"/>
        <w:jc w:val="center"/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</w:pP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参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 xml:space="preserve"> 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会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 xml:space="preserve"> 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回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 xml:space="preserve"> 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执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 xml:space="preserve"> </w:t>
      </w:r>
      <w:r w:rsidRPr="009D7452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表</w:t>
      </w:r>
    </w:p>
    <w:p w:rsidR="003D3EA7" w:rsidRDefault="00C22FC2">
      <w:pPr>
        <w:spacing w:line="38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</w:t>
      </w:r>
    </w:p>
    <w:p w:rsidR="003D3EA7" w:rsidRDefault="00C22FC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时间：</w:t>
      </w:r>
      <w:r w:rsidR="009D7452">
        <w:rPr>
          <w:rFonts w:ascii="仿宋" w:eastAsia="仿宋" w:hAnsi="仿宋" w:hint="eastAsia"/>
          <w:b/>
          <w:sz w:val="28"/>
          <w:szCs w:val="28"/>
        </w:rPr>
        <w:t>202</w:t>
      </w:r>
      <w:r w:rsidR="009D7452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9D7452">
        <w:rPr>
          <w:rFonts w:ascii="仿宋" w:eastAsia="仿宋" w:hAnsi="仿宋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9D7452">
        <w:rPr>
          <w:rFonts w:ascii="仿宋" w:eastAsia="仿宋" w:hAnsi="仿宋" w:hint="eastAsia"/>
          <w:b/>
          <w:sz w:val="28"/>
          <w:szCs w:val="28"/>
        </w:rPr>
        <w:t>1</w:t>
      </w:r>
      <w:r w:rsidR="009D7452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至</w:t>
      </w:r>
      <w:r w:rsidR="009D7452">
        <w:rPr>
          <w:rFonts w:ascii="仿宋" w:eastAsia="仿宋" w:hAnsi="仿宋"/>
          <w:b/>
          <w:sz w:val="28"/>
          <w:szCs w:val="28"/>
        </w:rPr>
        <w:t>15</w:t>
      </w:r>
      <w:r>
        <w:rPr>
          <w:rFonts w:ascii="仿宋" w:eastAsia="仿宋" w:hAnsi="仿宋" w:hint="eastAsia"/>
          <w:b/>
          <w:sz w:val="28"/>
          <w:szCs w:val="28"/>
        </w:rPr>
        <w:t>日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>地点：中国·贵阳国际会议展览中心</w:t>
      </w:r>
    </w:p>
    <w:tbl>
      <w:tblPr>
        <w:tblStyle w:val="a3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3719"/>
        <w:gridCol w:w="2206"/>
        <w:gridCol w:w="2320"/>
      </w:tblGrid>
      <w:tr w:rsidR="003D3EA7">
        <w:trPr>
          <w:trHeight w:val="600"/>
          <w:jc w:val="center"/>
        </w:trPr>
        <w:tc>
          <w:tcPr>
            <w:tcW w:w="1416" w:type="dxa"/>
            <w:vAlign w:val="center"/>
          </w:tcPr>
          <w:p w:rsidR="003D3EA7" w:rsidRDefault="00C22FC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719" w:type="dxa"/>
            <w:vAlign w:val="center"/>
          </w:tcPr>
          <w:p w:rsidR="003D3EA7" w:rsidRDefault="00C22FC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206" w:type="dxa"/>
            <w:vAlign w:val="center"/>
          </w:tcPr>
          <w:p w:rsidR="003D3EA7" w:rsidRDefault="00C22FC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电话（区号）</w:t>
            </w:r>
          </w:p>
        </w:tc>
        <w:tc>
          <w:tcPr>
            <w:tcW w:w="2320" w:type="dxa"/>
            <w:vAlign w:val="center"/>
          </w:tcPr>
          <w:p w:rsidR="003D3EA7" w:rsidRDefault="00C22FC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机</w:t>
            </w:r>
          </w:p>
        </w:tc>
      </w:tr>
      <w:tr w:rsidR="003D3EA7">
        <w:trPr>
          <w:trHeight w:val="586"/>
          <w:jc w:val="center"/>
        </w:trPr>
        <w:tc>
          <w:tcPr>
            <w:tcW w:w="1416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3EA7">
        <w:trPr>
          <w:trHeight w:val="580"/>
          <w:jc w:val="center"/>
        </w:trPr>
        <w:tc>
          <w:tcPr>
            <w:tcW w:w="1416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3EA7">
        <w:trPr>
          <w:trHeight w:val="580"/>
          <w:jc w:val="center"/>
        </w:trPr>
        <w:tc>
          <w:tcPr>
            <w:tcW w:w="1416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19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</w:tcPr>
          <w:p w:rsidR="003D3EA7" w:rsidRDefault="003D3E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3EA7">
        <w:trPr>
          <w:trHeight w:val="949"/>
          <w:jc w:val="center"/>
        </w:trPr>
        <w:tc>
          <w:tcPr>
            <w:tcW w:w="1416" w:type="dxa"/>
            <w:vAlign w:val="center"/>
          </w:tcPr>
          <w:p w:rsidR="003D3EA7" w:rsidRDefault="00C22FC2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8245" w:type="dxa"/>
            <w:gridSpan w:val="3"/>
          </w:tcPr>
          <w:p w:rsidR="003D3EA7" w:rsidRDefault="00C22FC2">
            <w:pPr>
              <w:spacing w:line="38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3D3EA7" w:rsidRDefault="00C22FC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如需安排住宿，请填写下表：</w:t>
      </w:r>
    </w:p>
    <w:tbl>
      <w:tblPr>
        <w:tblStyle w:val="a3"/>
        <w:tblW w:w="9693" w:type="dxa"/>
        <w:tblLayout w:type="fixed"/>
        <w:tblLook w:val="04A0" w:firstRow="1" w:lastRow="0" w:firstColumn="1" w:lastColumn="0" w:noHBand="0" w:noVBand="1"/>
      </w:tblPr>
      <w:tblGrid>
        <w:gridCol w:w="2093"/>
        <w:gridCol w:w="2350"/>
        <w:gridCol w:w="2833"/>
        <w:gridCol w:w="2417"/>
      </w:tblGrid>
      <w:tr w:rsidR="003D3EA7">
        <w:trPr>
          <w:trHeight w:val="378"/>
        </w:trPr>
        <w:tc>
          <w:tcPr>
            <w:tcW w:w="2093" w:type="dxa"/>
            <w:vAlign w:val="center"/>
          </w:tcPr>
          <w:p w:rsidR="003D3EA7" w:rsidRDefault="00C22FC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住宿人员姓名</w:t>
            </w:r>
          </w:p>
        </w:tc>
        <w:tc>
          <w:tcPr>
            <w:tcW w:w="2350" w:type="dxa"/>
            <w:vAlign w:val="center"/>
          </w:tcPr>
          <w:p w:rsidR="003D3EA7" w:rsidRDefault="00C22FC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833" w:type="dxa"/>
            <w:vAlign w:val="center"/>
          </w:tcPr>
          <w:p w:rsidR="003D3EA7" w:rsidRDefault="00C22FC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3D3EA7" w:rsidRDefault="00C22FC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3D3EA7">
        <w:trPr>
          <w:trHeight w:val="387"/>
        </w:trPr>
        <w:tc>
          <w:tcPr>
            <w:tcW w:w="209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0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D3EA7">
        <w:trPr>
          <w:trHeight w:val="206"/>
        </w:trPr>
        <w:tc>
          <w:tcPr>
            <w:tcW w:w="209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0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D3EA7">
        <w:trPr>
          <w:trHeight w:val="206"/>
        </w:trPr>
        <w:tc>
          <w:tcPr>
            <w:tcW w:w="209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0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D3EA7">
        <w:trPr>
          <w:trHeight w:val="206"/>
        </w:trPr>
        <w:tc>
          <w:tcPr>
            <w:tcW w:w="209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0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3" w:type="dxa"/>
          </w:tcPr>
          <w:p w:rsidR="003D3EA7" w:rsidRDefault="003D3E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3D3EA7" w:rsidRDefault="003D3EA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D3EA7" w:rsidRPr="009D7452" w:rsidRDefault="00C22FC2" w:rsidP="009D7452">
      <w:pPr>
        <w:rPr>
          <w:szCs w:val="21"/>
        </w:rPr>
      </w:pPr>
      <w:r>
        <w:rPr>
          <w:rFonts w:ascii="仿宋" w:eastAsia="仿宋" w:hAnsi="仿宋" w:hint="eastAsia"/>
          <w:sz w:val="30"/>
          <w:szCs w:val="30"/>
        </w:rPr>
        <w:t>有关说明：</w:t>
      </w:r>
      <w:r w:rsidR="009D7452">
        <w:rPr>
          <w:rFonts w:ascii="仿宋" w:eastAsia="仿宋" w:hAnsi="仿宋" w:hint="eastAsia"/>
          <w:sz w:val="30"/>
          <w:szCs w:val="30"/>
        </w:rPr>
        <w:t>本次会议免费安排8月12日、13日两天住宿</w:t>
      </w:r>
      <w:r>
        <w:rPr>
          <w:rFonts w:ascii="仿宋" w:eastAsia="仿宋" w:hAnsi="仿宋" w:hint="eastAsia"/>
          <w:sz w:val="30"/>
          <w:szCs w:val="30"/>
        </w:rPr>
        <w:t>，不收会议费，不安排接站，参会代表自行到</w:t>
      </w:r>
      <w:r>
        <w:rPr>
          <w:rFonts w:ascii="仿宋" w:eastAsia="仿宋" w:hAnsi="仿宋" w:hint="eastAsia"/>
          <w:sz w:val="30"/>
          <w:szCs w:val="30"/>
        </w:rPr>
        <w:t>指定</w:t>
      </w:r>
      <w:r>
        <w:rPr>
          <w:rFonts w:ascii="仿宋" w:eastAsia="仿宋" w:hAnsi="仿宋" w:hint="eastAsia"/>
          <w:sz w:val="30"/>
          <w:szCs w:val="30"/>
        </w:rPr>
        <w:t>酒店报到入住。由于本次会议规模较大，请各有关单位及个人务必于</w:t>
      </w:r>
      <w:r w:rsidR="009D7452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</w:t>
      </w:r>
      <w:r w:rsidR="009D7452">
        <w:rPr>
          <w:rFonts w:ascii="仿宋" w:eastAsia="仿宋" w:hAnsi="仿宋" w:hint="eastAsia"/>
          <w:sz w:val="30"/>
          <w:szCs w:val="30"/>
        </w:rPr>
        <w:t>1</w:t>
      </w:r>
      <w:r w:rsidR="009D7452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日前将参会人员名单发至大会筹备处</w:t>
      </w:r>
      <w:r>
        <w:rPr>
          <w:rFonts w:ascii="仿宋" w:eastAsia="仿宋" w:hAnsi="仿宋" w:hint="eastAsia"/>
          <w:sz w:val="30"/>
          <w:szCs w:val="30"/>
        </w:rPr>
        <w:t>,(</w:t>
      </w:r>
      <w:r>
        <w:rPr>
          <w:rFonts w:ascii="仿宋" w:eastAsia="仿宋" w:hAnsi="仿宋" w:hint="eastAsia"/>
          <w:sz w:val="30"/>
          <w:szCs w:val="30"/>
        </w:rPr>
        <w:t>如参会人员较多，可另附表格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，大会组委会将在收到参会人员名单后，安排会务工作人员具体对接参会及住宿等相关事宜，谢谢您的配合！</w:t>
      </w:r>
    </w:p>
    <w:p w:rsidR="009D7452" w:rsidRDefault="00C22FC2" w:rsidP="009D7452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>白斯琴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9D7452">
        <w:rPr>
          <w:rFonts w:ascii="仿宋" w:eastAsia="仿宋" w:hAnsi="仿宋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联系电话：</w:t>
      </w:r>
      <w:r w:rsidRPr="009D7452">
        <w:rPr>
          <w:rFonts w:ascii="仿宋" w:eastAsia="仿宋" w:hAnsi="仿宋" w:hint="eastAsia"/>
          <w:sz w:val="30"/>
          <w:szCs w:val="30"/>
        </w:rPr>
        <w:t>18</w:t>
      </w:r>
      <w:r w:rsidRPr="009D7452">
        <w:rPr>
          <w:rFonts w:ascii="仿宋" w:eastAsia="仿宋" w:hAnsi="仿宋" w:hint="eastAsia"/>
          <w:sz w:val="30"/>
          <w:szCs w:val="30"/>
        </w:rPr>
        <w:t>984053032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</w:p>
    <w:p w:rsidR="003D3EA7" w:rsidRDefault="00C22FC2" w:rsidP="009D7452">
      <w:pPr>
        <w:spacing w:line="520" w:lineRule="exact"/>
        <w:ind w:firstLineChars="200" w:firstLine="60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传真：</w:t>
      </w:r>
      <w:r>
        <w:rPr>
          <w:rFonts w:ascii="仿宋" w:eastAsia="仿宋" w:hAnsi="仿宋" w:hint="eastAsia"/>
          <w:sz w:val="30"/>
          <w:szCs w:val="30"/>
        </w:rPr>
        <w:t xml:space="preserve">0851-87982503       </w:t>
      </w:r>
      <w:r w:rsidR="009D7452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邮箱：</w:t>
      </w:r>
      <w:r>
        <w:rPr>
          <w:rFonts w:ascii="仿宋" w:eastAsia="仿宋" w:hAnsi="仿宋" w:hint="eastAsia"/>
          <w:sz w:val="30"/>
          <w:szCs w:val="30"/>
        </w:rPr>
        <w:t>3548419343@qq.com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</w:t>
      </w:r>
    </w:p>
    <w:sectPr w:rsidR="003D3EA7">
      <w:pgSz w:w="11906" w:h="16838"/>
      <w:pgMar w:top="1276" w:right="1133" w:bottom="1276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5"/>
    <w:rsid w:val="000A583B"/>
    <w:rsid w:val="000D793B"/>
    <w:rsid w:val="000E5CB5"/>
    <w:rsid w:val="00130A2A"/>
    <w:rsid w:val="001E181D"/>
    <w:rsid w:val="00202D28"/>
    <w:rsid w:val="003820A3"/>
    <w:rsid w:val="003B380A"/>
    <w:rsid w:val="003C0734"/>
    <w:rsid w:val="003D3EA7"/>
    <w:rsid w:val="003F402F"/>
    <w:rsid w:val="00412CE7"/>
    <w:rsid w:val="004467FD"/>
    <w:rsid w:val="00475FA9"/>
    <w:rsid w:val="004A1436"/>
    <w:rsid w:val="004F1145"/>
    <w:rsid w:val="004F334C"/>
    <w:rsid w:val="00530D37"/>
    <w:rsid w:val="005514E8"/>
    <w:rsid w:val="00592E9B"/>
    <w:rsid w:val="005B57A5"/>
    <w:rsid w:val="006A32D9"/>
    <w:rsid w:val="006B0A1C"/>
    <w:rsid w:val="007102A2"/>
    <w:rsid w:val="007C1390"/>
    <w:rsid w:val="0084238D"/>
    <w:rsid w:val="00844703"/>
    <w:rsid w:val="00862B2D"/>
    <w:rsid w:val="00881C5B"/>
    <w:rsid w:val="008B3677"/>
    <w:rsid w:val="00912B5C"/>
    <w:rsid w:val="009318CB"/>
    <w:rsid w:val="009D7452"/>
    <w:rsid w:val="00A01425"/>
    <w:rsid w:val="00A275D4"/>
    <w:rsid w:val="00AB5ADC"/>
    <w:rsid w:val="00B15294"/>
    <w:rsid w:val="00B30198"/>
    <w:rsid w:val="00BE2D3B"/>
    <w:rsid w:val="00BE7ED9"/>
    <w:rsid w:val="00C14D65"/>
    <w:rsid w:val="00C22FC2"/>
    <w:rsid w:val="00CB2303"/>
    <w:rsid w:val="00CC5140"/>
    <w:rsid w:val="00D94443"/>
    <w:rsid w:val="00DC1524"/>
    <w:rsid w:val="00DC23F0"/>
    <w:rsid w:val="00DF0E1A"/>
    <w:rsid w:val="00E50F60"/>
    <w:rsid w:val="00E70EAD"/>
    <w:rsid w:val="00EE2EA1"/>
    <w:rsid w:val="00F22114"/>
    <w:rsid w:val="00F50D6C"/>
    <w:rsid w:val="05E92848"/>
    <w:rsid w:val="08B95E38"/>
    <w:rsid w:val="08DB7B42"/>
    <w:rsid w:val="0D231F77"/>
    <w:rsid w:val="1A2F74F3"/>
    <w:rsid w:val="1CF11195"/>
    <w:rsid w:val="1E2E5F36"/>
    <w:rsid w:val="22FF7215"/>
    <w:rsid w:val="292612BD"/>
    <w:rsid w:val="2BB070CD"/>
    <w:rsid w:val="2ED1570A"/>
    <w:rsid w:val="379E6795"/>
    <w:rsid w:val="3F4F0F1F"/>
    <w:rsid w:val="4021791D"/>
    <w:rsid w:val="46CF706A"/>
    <w:rsid w:val="4FE84FF4"/>
    <w:rsid w:val="516E4B14"/>
    <w:rsid w:val="51835A80"/>
    <w:rsid w:val="53183C8B"/>
    <w:rsid w:val="56A6430E"/>
    <w:rsid w:val="5E257F58"/>
    <w:rsid w:val="614A5CA7"/>
    <w:rsid w:val="6FDD7307"/>
    <w:rsid w:val="70917A75"/>
    <w:rsid w:val="74962FE4"/>
    <w:rsid w:val="7A760C0C"/>
    <w:rsid w:val="7DC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2F6B55-7FA7-46D5-A948-E56E9A8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WwW.YLmF.CoM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cp:lastPrinted>2021-03-15T03:34:00Z</cp:lastPrinted>
  <dcterms:created xsi:type="dcterms:W3CDTF">2022-07-26T08:35:00Z</dcterms:created>
  <dcterms:modified xsi:type="dcterms:W3CDTF">2022-07-26T08:35:00Z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